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EC02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Date of Letter</w:t>
      </w:r>
    </w:p>
    <w:p w14:paraId="00DCAAC0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</w:p>
    <w:p w14:paraId="2C8F26B3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name</w:t>
      </w:r>
    </w:p>
    <w:p w14:paraId="0ACC60AE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title</w:t>
      </w:r>
    </w:p>
    <w:p w14:paraId="5DA5AE84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company</w:t>
      </w:r>
    </w:p>
    <w:p w14:paraId="3824E218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company address</w:t>
      </w:r>
    </w:p>
    <w:p w14:paraId="7A0296AB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</w:p>
    <w:p w14:paraId="505B2A29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Recipient’s Name:</w:t>
      </w:r>
    </w:p>
    <w:p w14:paraId="546D5377" w14:textId="77777777" w:rsidR="00D4775E" w:rsidRPr="0096250B" w:rsidRDefault="00D4775E" w:rsidP="00D4775E">
      <w:pPr>
        <w:pStyle w:val="DateInfoRecipientMILO"/>
        <w:rPr>
          <w:rFonts w:ascii="Calibri" w:hAnsi="Calibri" w:cs="Calibri"/>
        </w:rPr>
      </w:pPr>
    </w:p>
    <w:p w14:paraId="0127DDA4" w14:textId="77777777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This e-letterhead t</w:t>
      </w:r>
      <w:r w:rsidR="003E3C6D" w:rsidRPr="0096250B">
        <w:rPr>
          <w:rFonts w:ascii="Calibri" w:hAnsi="Calibri" w:cs="Calibri"/>
        </w:rPr>
        <w:t xml:space="preserve">emplate is designed using the 10-point </w:t>
      </w:r>
      <w:r w:rsidR="0096250B" w:rsidRPr="0096250B">
        <w:rPr>
          <w:rFonts w:ascii="Calibri" w:hAnsi="Calibri" w:cs="Calibri"/>
        </w:rPr>
        <w:t>Calibri</w:t>
      </w:r>
      <w:r w:rsidRPr="0096250B">
        <w:rPr>
          <w:rFonts w:ascii="Calibri" w:hAnsi="Calibri" w:cs="Calibri"/>
        </w:rPr>
        <w:t xml:space="preserve"> font. After you have entered your contact information above, and your e-letter recipient’s information, replace this “for placement only” text entirely with your letter content. Paragraph spacing is embedded so simply hit “return” once to begin a new paragraph. </w:t>
      </w:r>
    </w:p>
    <w:p w14:paraId="716E9525" w14:textId="77777777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 xml:space="preserve">E-letterhead templates should be easy to edit and subsequently email. When you have finished typing your letter text and closing salutation, save this template as a PDF and email accordingly. Should you wish to secure your PDF, visit </w:t>
      </w:r>
      <w:r w:rsidRPr="0096250B">
        <w:rPr>
          <w:rFonts w:ascii="Calibri" w:hAnsi="Calibri" w:cs="Calibri"/>
          <w:b/>
        </w:rPr>
        <w:t xml:space="preserve">brand.arizona.edu/guide/faq </w:t>
      </w:r>
      <w:r w:rsidRPr="0096250B">
        <w:rPr>
          <w:rFonts w:ascii="Calibri" w:hAnsi="Calibri" w:cs="Calibri"/>
        </w:rPr>
        <w:t>for guidance.</w:t>
      </w:r>
    </w:p>
    <w:p w14:paraId="3A5CB1F7" w14:textId="77777777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 xml:space="preserve">This template is not designed for printing purposes. The graphics display properly as a PDF, but not when printed. Instead, visit </w:t>
      </w:r>
      <w:r w:rsidRPr="0096250B">
        <w:rPr>
          <w:rFonts w:ascii="Calibri" w:hAnsi="Calibri" w:cs="Calibri"/>
          <w:b/>
        </w:rPr>
        <w:t>brand.arizona.edu/guide/stationery</w:t>
      </w:r>
      <w:r w:rsidRPr="0096250B">
        <w:rPr>
          <w:rFonts w:ascii="Calibri" w:hAnsi="Calibri" w:cs="Calibri"/>
        </w:rPr>
        <w:t xml:space="preserve"> for information on ordering your UA print stationery.</w:t>
      </w:r>
    </w:p>
    <w:p w14:paraId="112429F9" w14:textId="77777777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 xml:space="preserve">We hope you find this template efficient and useful for your communications. Should you have any questions or trouble using these templates, please contact Marketing Communications &amp; Brand Management at 520-621-8747 or </w:t>
      </w:r>
      <w:hyperlink r:id="rId7" w:history="1">
        <w:r w:rsidRPr="0096250B">
          <w:rPr>
            <w:rStyle w:val="Hyperlink"/>
            <w:rFonts w:ascii="Calibri" w:hAnsi="Calibri" w:cs="Calibri"/>
          </w:rPr>
          <w:t>brand@email.arizona.edu</w:t>
        </w:r>
      </w:hyperlink>
      <w:r w:rsidRPr="0096250B">
        <w:rPr>
          <w:rStyle w:val="Hyperlink"/>
          <w:rFonts w:ascii="Calibri" w:hAnsi="Calibri" w:cs="Calibri"/>
        </w:rPr>
        <w:t>.</w:t>
      </w:r>
      <w:r w:rsidRPr="0096250B">
        <w:rPr>
          <w:rFonts w:ascii="Calibri" w:hAnsi="Calibri" w:cs="Calibri"/>
        </w:rPr>
        <w:t xml:space="preserve"> </w:t>
      </w:r>
    </w:p>
    <w:p w14:paraId="41179ED4" w14:textId="5EC5B67C" w:rsidR="00D4775E" w:rsidRPr="0096250B" w:rsidRDefault="00D4775E" w:rsidP="000D269F">
      <w:pPr>
        <w:pStyle w:val="ParagraphCopyMILO"/>
        <w:rPr>
          <w:rFonts w:ascii="Calibri" w:hAnsi="Calibri" w:cs="Calibri"/>
        </w:rPr>
      </w:pPr>
      <w:r w:rsidRPr="0096250B">
        <w:rPr>
          <w:rFonts w:ascii="Calibri" w:hAnsi="Calibri" w:cs="Calibri"/>
        </w:rPr>
        <w:t>Sincerely,</w:t>
      </w:r>
    </w:p>
    <w:sectPr w:rsidR="00D4775E" w:rsidRPr="0096250B" w:rsidSect="003F2239">
      <w:footerReference w:type="default" r:id="rId8"/>
      <w:headerReference w:type="first" r:id="rId9"/>
      <w:pgSz w:w="12240" w:h="15840"/>
      <w:pgMar w:top="102" w:right="1440" w:bottom="1440" w:left="1440" w:header="13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3542" w14:textId="77777777" w:rsidR="00FD3777" w:rsidRDefault="00FD3777" w:rsidP="008D1C0D">
      <w:pPr>
        <w:spacing w:after="0" w:line="240" w:lineRule="auto"/>
      </w:pPr>
      <w:r>
        <w:separator/>
      </w:r>
    </w:p>
  </w:endnote>
  <w:endnote w:type="continuationSeparator" w:id="0">
    <w:p w14:paraId="7083ADFE" w14:textId="77777777" w:rsidR="00FD3777" w:rsidRDefault="00FD3777" w:rsidP="008D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loSerifOT-Text">
    <w:panose1 w:val="020B0604020202020204"/>
    <w:charset w:val="00"/>
    <w:family w:val="auto"/>
    <w:pitch w:val="variable"/>
    <w:sig w:usb0="800000EF" w:usb1="4000204A" w:usb2="00000000" w:usb3="00000000" w:csb0="00000001" w:csb1="00000000"/>
  </w:font>
  <w:font w:name="MiloOT-Xbold">
    <w:panose1 w:val="020B0604020202020204"/>
    <w:charset w:val="00"/>
    <w:family w:val="auto"/>
    <w:pitch w:val="variable"/>
    <w:sig w:usb0="800000EF" w:usb1="4000205B" w:usb2="00000000" w:usb3="00000000" w:csb0="00000001" w:csb1="00000000"/>
  </w:font>
  <w:font w:name="MiloOT-Text">
    <w:panose1 w:val="020B0604020202020204"/>
    <w:charset w:val="00"/>
    <w:family w:val="auto"/>
    <w:pitch w:val="variable"/>
    <w:sig w:usb0="800000EF" w:usb1="4000205B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oOT">
    <w:altName w:val="Calibri"/>
    <w:panose1 w:val="020B0604020202020204"/>
    <w:charset w:val="4D"/>
    <w:family w:val="swiss"/>
    <w:notTrueType/>
    <w:pitch w:val="variable"/>
    <w:sig w:usb0="800000EF" w:usb1="4000205B" w:usb2="00000000" w:usb3="00000000" w:csb0="00000001" w:csb1="00000000"/>
  </w:font>
  <w:font w:name="MiloSerifOT-Bold">
    <w:altName w:val="Calibri"/>
    <w:panose1 w:val="020B0604020202020204"/>
    <w:charset w:val="4D"/>
    <w:family w:val="auto"/>
    <w:notTrueType/>
    <w:pitch w:val="variable"/>
    <w:sig w:usb0="800000EF" w:usb1="4000205B" w:usb2="00000000" w:usb3="00000000" w:csb0="00000001" w:csb1="00000000"/>
  </w:font>
  <w:font w:name="MiloSerifOT">
    <w:altName w:val="Calibri"/>
    <w:panose1 w:val="020B0604020202020204"/>
    <w:charset w:val="4D"/>
    <w:family w:val="auto"/>
    <w:notTrueType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24F3" w14:textId="582216D4" w:rsidR="00C66A51" w:rsidRDefault="003F2239">
    <w:pPr>
      <w:pStyle w:val="Footer"/>
    </w:pPr>
    <w:r>
      <w:rPr>
        <w:rFonts w:cs="Calibri"/>
        <w:noProof/>
      </w:rPr>
      <w:drawing>
        <wp:anchor distT="0" distB="0" distL="114300" distR="114300" simplePos="0" relativeHeight="251661312" behindDoc="1" locked="0" layoutInCell="1" allowOverlap="1" wp14:anchorId="7665EF6E" wp14:editId="0635FD57">
          <wp:simplePos x="0" y="0"/>
          <wp:positionH relativeFrom="column">
            <wp:posOffset>-914400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340846580" name="Picture 340846580" descr="A white paper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142135" name="Picture 3" descr="A white paper with red and blue text&#10;&#10;Description automatically generated"/>
                  <pic:cNvPicPr/>
                </pic:nvPicPr>
                <pic:blipFill rotWithShape="1">
                  <a:blip r:embed="rId1"/>
                  <a:srcRect t="90909"/>
                  <a:stretch/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B45F" w14:textId="77777777" w:rsidR="00FD3777" w:rsidRDefault="00FD3777" w:rsidP="008D1C0D">
      <w:pPr>
        <w:spacing w:after="0" w:line="240" w:lineRule="auto"/>
      </w:pPr>
      <w:r>
        <w:separator/>
      </w:r>
    </w:p>
  </w:footnote>
  <w:footnote w:type="continuationSeparator" w:id="0">
    <w:p w14:paraId="14393DBF" w14:textId="77777777" w:rsidR="00FD3777" w:rsidRDefault="00FD3777" w:rsidP="008D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B9FF" w14:textId="6FB5A682" w:rsidR="00C66A51" w:rsidRPr="0096250B" w:rsidRDefault="00C66A51" w:rsidP="00C66A51">
    <w:pPr>
      <w:pStyle w:val="DepartmentHeadline"/>
      <w:ind w:left="6660" w:firstLine="0"/>
      <w:jc w:val="both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26C1B679" wp14:editId="6D2437AE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71063525" name="Picture 71063525" descr="A white paper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498967" name="Picture 2" descr="A white paper with red and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SCHOOL OF NATURAL RESOURCES &amp; THE ENVIRONMENT</w:t>
    </w:r>
  </w:p>
  <w:p w14:paraId="782E5129" w14:textId="77777777" w:rsidR="00C66A51" w:rsidRDefault="00C66A51" w:rsidP="00C66A51">
    <w:pPr>
      <w:pStyle w:val="DeptInfo"/>
      <w:ind w:left="6660"/>
      <w:rPr>
        <w:rFonts w:ascii="Calibri" w:hAnsi="Calibri" w:cs="Calibri"/>
      </w:rPr>
    </w:pPr>
    <w:r>
      <w:rPr>
        <w:rFonts w:ascii="Calibri" w:hAnsi="Calibri" w:cs="Calibri"/>
      </w:rPr>
      <w:t>ENR2 Building</w:t>
    </w:r>
  </w:p>
  <w:p w14:paraId="23EC96E5" w14:textId="77777777" w:rsidR="00C66A51" w:rsidRPr="0096250B" w:rsidRDefault="00C66A51" w:rsidP="00C66A51">
    <w:pPr>
      <w:pStyle w:val="DeptInfo"/>
      <w:ind w:left="6660"/>
      <w:rPr>
        <w:rFonts w:ascii="Calibri" w:hAnsi="Calibri" w:cs="Calibri"/>
      </w:rPr>
    </w:pPr>
    <w:r>
      <w:rPr>
        <w:rFonts w:ascii="Calibri" w:hAnsi="Calibri" w:cs="Calibri"/>
      </w:rPr>
      <w:t>1064 E. Lowell St</w:t>
    </w:r>
    <w:r>
      <w:rPr>
        <w:rFonts w:ascii="Calibri" w:hAnsi="Calibri" w:cs="Calibri"/>
      </w:rPr>
      <w:br/>
    </w:r>
    <w:r w:rsidRPr="0096250B">
      <w:rPr>
        <w:rFonts w:ascii="Calibri" w:hAnsi="Calibri" w:cs="Calibri"/>
      </w:rPr>
      <w:t xml:space="preserve">PO Box </w:t>
    </w:r>
    <w:r>
      <w:rPr>
        <w:rFonts w:ascii="Calibri" w:hAnsi="Calibri" w:cs="Calibri"/>
      </w:rPr>
      <w:t>210137</w:t>
    </w:r>
  </w:p>
  <w:p w14:paraId="4665928D" w14:textId="77777777" w:rsidR="00C66A51" w:rsidRDefault="00C66A51" w:rsidP="00C66A51">
    <w:pPr>
      <w:pStyle w:val="DeptContact"/>
      <w:ind w:left="6660"/>
      <w:rPr>
        <w:rFonts w:ascii="Calibri" w:hAnsi="Calibri" w:cs="Calibri"/>
      </w:rPr>
    </w:pPr>
    <w:r>
      <w:rPr>
        <w:rFonts w:ascii="Calibri" w:hAnsi="Calibri" w:cs="Calibri"/>
      </w:rPr>
      <w:t>Tucson, AZ 85721-0137</w:t>
    </w:r>
  </w:p>
  <w:p w14:paraId="41B41060" w14:textId="77777777" w:rsidR="00C66A51" w:rsidRDefault="00C66A51" w:rsidP="00C66A51">
    <w:pPr>
      <w:pStyle w:val="DeptContact"/>
      <w:ind w:left="6660"/>
      <w:rPr>
        <w:rFonts w:ascii="Calibri" w:hAnsi="Calibri" w:cs="Calibri"/>
      </w:rPr>
    </w:pPr>
    <w:r w:rsidRPr="0096250B">
      <w:rPr>
        <w:rFonts w:ascii="Calibri" w:hAnsi="Calibri" w:cs="Calibri"/>
      </w:rPr>
      <w:t xml:space="preserve">Ofc: </w:t>
    </w:r>
    <w:r>
      <w:rPr>
        <w:rFonts w:ascii="Calibri" w:hAnsi="Calibri" w:cs="Calibri"/>
      </w:rPr>
      <w:t>(520) 621-7255</w:t>
    </w:r>
  </w:p>
  <w:p w14:paraId="33E514F5" w14:textId="77777777" w:rsidR="00C66A51" w:rsidRDefault="00C66A51" w:rsidP="00C66A51">
    <w:pPr>
      <w:pStyle w:val="DeptContact"/>
      <w:ind w:left="6660"/>
      <w:rPr>
        <w:rFonts w:ascii="Calibri" w:hAnsi="Calibri" w:cs="Calibri"/>
      </w:rPr>
    </w:pPr>
    <w:r w:rsidRPr="0096250B">
      <w:rPr>
        <w:rFonts w:ascii="Calibri" w:hAnsi="Calibri" w:cs="Calibri"/>
      </w:rPr>
      <w:t xml:space="preserve">Fax: </w:t>
    </w:r>
    <w:r>
      <w:rPr>
        <w:rFonts w:ascii="Calibri" w:hAnsi="Calibri" w:cs="Calibri"/>
      </w:rPr>
      <w:t>(520) 621-8801</w:t>
    </w:r>
  </w:p>
  <w:p w14:paraId="7661CBEC" w14:textId="52106BF4" w:rsidR="00C66A51" w:rsidRPr="0096250B" w:rsidRDefault="00C66A51" w:rsidP="00C66A51">
    <w:pPr>
      <w:pStyle w:val="DeptContact"/>
      <w:ind w:left="6660"/>
      <w:rPr>
        <w:rFonts w:ascii="Calibri" w:hAnsi="Calibri" w:cs="Calibri"/>
      </w:rPr>
    </w:pPr>
    <w:r>
      <w:rPr>
        <w:rFonts w:ascii="Calibri" w:hAnsi="Calibri" w:cs="Calibri"/>
      </w:rPr>
      <w:t>https://</w:t>
    </w:r>
    <w:r w:rsidR="00CE7121">
      <w:rPr>
        <w:rFonts w:ascii="Calibri" w:hAnsi="Calibri" w:cs="Calibri"/>
      </w:rPr>
      <w:t>snre</w:t>
    </w:r>
    <w:r>
      <w:rPr>
        <w:rFonts w:ascii="Calibri" w:hAnsi="Calibri" w:cs="Calibri"/>
      </w:rPr>
      <w:t>.arizona.edu</w:t>
    </w:r>
  </w:p>
  <w:p w14:paraId="4D1A1E6B" w14:textId="77777777" w:rsidR="00C66A51" w:rsidRDefault="00C66A51" w:rsidP="00C66A51">
    <w:pPr>
      <w:pStyle w:val="Header"/>
      <w:ind w:left="66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0B"/>
    <w:rsid w:val="00065A40"/>
    <w:rsid w:val="000B20F6"/>
    <w:rsid w:val="000D269F"/>
    <w:rsid w:val="00113264"/>
    <w:rsid w:val="00116EBB"/>
    <w:rsid w:val="001A78F0"/>
    <w:rsid w:val="001C38C5"/>
    <w:rsid w:val="001F3C9C"/>
    <w:rsid w:val="00223FBD"/>
    <w:rsid w:val="00283C00"/>
    <w:rsid w:val="002B3B43"/>
    <w:rsid w:val="002E549B"/>
    <w:rsid w:val="003542F2"/>
    <w:rsid w:val="00383857"/>
    <w:rsid w:val="003E3C6D"/>
    <w:rsid w:val="003F2239"/>
    <w:rsid w:val="00405C4E"/>
    <w:rsid w:val="0049682B"/>
    <w:rsid w:val="004C0FD7"/>
    <w:rsid w:val="00501FE9"/>
    <w:rsid w:val="00570B96"/>
    <w:rsid w:val="006C4478"/>
    <w:rsid w:val="008727D1"/>
    <w:rsid w:val="008D1C0D"/>
    <w:rsid w:val="00921998"/>
    <w:rsid w:val="009510D0"/>
    <w:rsid w:val="0096250B"/>
    <w:rsid w:val="009740F9"/>
    <w:rsid w:val="009E55CF"/>
    <w:rsid w:val="00A11CB7"/>
    <w:rsid w:val="00A83F2F"/>
    <w:rsid w:val="00AC6E58"/>
    <w:rsid w:val="00AD5365"/>
    <w:rsid w:val="00BD24C9"/>
    <w:rsid w:val="00BE0F75"/>
    <w:rsid w:val="00C328EA"/>
    <w:rsid w:val="00C66A51"/>
    <w:rsid w:val="00CE7121"/>
    <w:rsid w:val="00D4775E"/>
    <w:rsid w:val="00D737C0"/>
    <w:rsid w:val="00DA2038"/>
    <w:rsid w:val="00E53241"/>
    <w:rsid w:val="00F7469B"/>
    <w:rsid w:val="00F95DBE"/>
    <w:rsid w:val="00FA72E5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FFD1E5"/>
  <w14:defaultImageDpi w14:val="300"/>
  <w15:docId w15:val="{301D79A3-91D6-8F42-A9F7-F40C8ECB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3C9C"/>
    <w:pPr>
      <w:spacing w:after="200" w:line="276" w:lineRule="auto"/>
    </w:pPr>
    <w:rPr>
      <w:rFonts w:ascii="Calibri Light" w:eastAsiaTheme="minorHAnsi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9E55CF"/>
    <w:pPr>
      <w:spacing w:after="40" w:line="240" w:lineRule="auto"/>
      <w:ind w:left="288" w:right="288"/>
      <w:contextualSpacing/>
      <w:jc w:val="center"/>
      <w:outlineLvl w:val="0"/>
    </w:pPr>
    <w:rPr>
      <w:rFonts w:ascii="Calibri" w:eastAsiaTheme="minorEastAsia" w:hAnsi="Calibri"/>
      <w:b/>
      <w:caps/>
      <w:color w:val="0C234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3C9C"/>
    <w:pPr>
      <w:outlineLvl w:val="1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5CF"/>
    <w:rPr>
      <w:rFonts w:ascii="Calibri" w:hAnsi="Calibri"/>
      <w:b/>
      <w:caps/>
      <w:color w:val="0C234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C9C"/>
    <w:rPr>
      <w:rFonts w:ascii="Calibri" w:hAnsi="Calibri"/>
    </w:rPr>
  </w:style>
  <w:style w:type="paragraph" w:customStyle="1" w:styleId="Header1">
    <w:name w:val="Header1"/>
    <w:basedOn w:val="Normal"/>
    <w:rsid w:val="00A11CB7"/>
    <w:pPr>
      <w:spacing w:after="0" w:line="240" w:lineRule="auto"/>
      <w:jc w:val="center"/>
    </w:pPr>
    <w:rPr>
      <w:rFonts w:ascii="Verdana" w:eastAsia="Calibri" w:hAnsi="Verdana" w:cs="Times New Roman"/>
      <w:b/>
      <w:caps/>
      <w:color w:val="AB0520"/>
      <w:sz w:val="32"/>
      <w:szCs w:val="3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A78F0"/>
    <w:pPr>
      <w:spacing w:after="0" w:line="240" w:lineRule="auto"/>
      <w:jc w:val="center"/>
    </w:pPr>
    <w:rPr>
      <w:rFonts w:ascii="MiloSerifOT-Text" w:eastAsia="Calibri" w:hAnsi="MiloSerifOT-Tex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8F0"/>
    <w:rPr>
      <w:rFonts w:ascii="MiloSerifOT-Text" w:eastAsia="Calibri" w:hAnsi="MiloSerifOT-Text" w:cs="Times New Roman"/>
    </w:rPr>
  </w:style>
  <w:style w:type="paragraph" w:customStyle="1" w:styleId="FOOTERINFO">
    <w:name w:val="FOOTER INFO"/>
    <w:basedOn w:val="Normal"/>
    <w:rsid w:val="001A78F0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Footer1">
    <w:name w:val="Footer1"/>
    <w:basedOn w:val="Normal"/>
    <w:rsid w:val="002B3B43"/>
    <w:pPr>
      <w:spacing w:after="40"/>
    </w:pPr>
    <w:rPr>
      <w:rFonts w:ascii="MiloOT-Xbold" w:hAnsi="MiloOT-Xbold"/>
      <w:caps/>
      <w:color w:val="404040" w:themeColor="text1" w:themeTint="BF"/>
      <w:sz w:val="16"/>
      <w:szCs w:val="36"/>
      <w:lang w:eastAsia="en-US"/>
    </w:rPr>
  </w:style>
  <w:style w:type="paragraph" w:customStyle="1" w:styleId="CONTACTINFO">
    <w:name w:val="CONTACT INFO"/>
    <w:rsid w:val="00FA72E5"/>
    <w:pPr>
      <w:tabs>
        <w:tab w:val="left" w:pos="9090"/>
      </w:tabs>
      <w:spacing w:before="120" w:after="240" w:line="276" w:lineRule="auto"/>
      <w:contextualSpacing/>
      <w:jc w:val="center"/>
    </w:pPr>
    <w:rPr>
      <w:rFonts w:ascii="MiloOT-Text" w:eastAsiaTheme="minorHAnsi" w:hAnsi="MiloOT-Text"/>
      <w:caps/>
      <w:color w:val="404040" w:themeColor="text1" w:themeTint="BF"/>
      <w:sz w:val="16"/>
      <w:szCs w:val="32"/>
      <w:lang w:eastAsia="en-US"/>
    </w:rPr>
  </w:style>
  <w:style w:type="paragraph" w:customStyle="1" w:styleId="CONTACTFOOTER">
    <w:name w:val="CONTACT FOOTER"/>
    <w:rsid w:val="00FA72E5"/>
    <w:pPr>
      <w:spacing w:before="120" w:after="240" w:line="276" w:lineRule="auto"/>
      <w:contextualSpacing/>
      <w:jc w:val="center"/>
    </w:pPr>
    <w:rPr>
      <w:rFonts w:ascii="Calibri" w:eastAsiaTheme="minorHAnsi" w:hAnsi="Calibri"/>
      <w:b/>
      <w:caps/>
      <w:color w:val="404040" w:themeColor="text1" w:themeTint="BF"/>
      <w:sz w:val="16"/>
      <w:szCs w:val="32"/>
      <w:lang w:eastAsia="en-US"/>
    </w:rPr>
  </w:style>
  <w:style w:type="paragraph" w:styleId="Footer">
    <w:name w:val="footer"/>
    <w:aliases w:val="FOOTER DATE"/>
    <w:basedOn w:val="Normal"/>
    <w:link w:val="FooterChar"/>
    <w:uiPriority w:val="99"/>
    <w:unhideWhenUsed/>
    <w:rsid w:val="00C328EA"/>
    <w:pPr>
      <w:tabs>
        <w:tab w:val="center" w:pos="4320"/>
        <w:tab w:val="right" w:pos="8640"/>
      </w:tabs>
      <w:spacing w:after="0" w:line="240" w:lineRule="auto"/>
    </w:pPr>
    <w:rPr>
      <w:rFonts w:ascii="Calibri" w:eastAsiaTheme="minorEastAsia" w:hAnsi="Calibri"/>
      <w:b/>
      <w:color w:val="AB0520"/>
      <w:sz w:val="16"/>
      <w:szCs w:val="24"/>
    </w:rPr>
  </w:style>
  <w:style w:type="character" w:customStyle="1" w:styleId="FooterChar">
    <w:name w:val="Footer Char"/>
    <w:aliases w:val="FOOTER DATE Char"/>
    <w:basedOn w:val="DefaultParagraphFont"/>
    <w:link w:val="Footer"/>
    <w:uiPriority w:val="99"/>
    <w:rsid w:val="00C328EA"/>
    <w:rPr>
      <w:rFonts w:ascii="Calibri" w:hAnsi="Calibri"/>
      <w:b/>
      <w:color w:val="AB0520"/>
      <w:sz w:val="16"/>
    </w:rPr>
  </w:style>
  <w:style w:type="paragraph" w:customStyle="1" w:styleId="HEADERDescriptionText">
    <w:name w:val="HEADER Description Text"/>
    <w:basedOn w:val="Normal"/>
    <w:rsid w:val="00FA72E5"/>
    <w:pPr>
      <w:spacing w:after="0" w:line="240" w:lineRule="auto"/>
      <w:jc w:val="center"/>
    </w:pPr>
    <w:rPr>
      <w:rFonts w:ascii="MiloSerifOT-Text" w:eastAsiaTheme="minorEastAsia" w:hAnsi="MiloSerifOT-Text"/>
      <w:sz w:val="24"/>
      <w:szCs w:val="24"/>
      <w:lang w:eastAsia="en-US"/>
    </w:rPr>
  </w:style>
  <w:style w:type="paragraph" w:customStyle="1" w:styleId="NoteCopy">
    <w:name w:val="Note Copy"/>
    <w:basedOn w:val="Normal"/>
    <w:rsid w:val="00E53241"/>
    <w:pPr>
      <w:spacing w:after="0" w:line="240" w:lineRule="auto"/>
      <w:ind w:left="720" w:right="432"/>
    </w:pPr>
    <w:rPr>
      <w:rFonts w:ascii="Calibri" w:eastAsiaTheme="minorEastAsia" w:hAnsi="Calibri"/>
      <w:i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0D"/>
    <w:rPr>
      <w:rFonts w:ascii="Calibri Light" w:eastAsiaTheme="minorHAnsi" w:hAnsi="Calibri Light"/>
      <w:sz w:val="22"/>
      <w:szCs w:val="22"/>
    </w:rPr>
  </w:style>
  <w:style w:type="paragraph" w:customStyle="1" w:styleId="DeptInfo">
    <w:name w:val="Dept Info"/>
    <w:basedOn w:val="Normal"/>
    <w:qFormat/>
    <w:rsid w:val="003E3C6D"/>
    <w:pPr>
      <w:spacing w:before="20" w:after="0" w:line="240" w:lineRule="auto"/>
      <w:ind w:left="7200"/>
    </w:pPr>
    <w:rPr>
      <w:rFonts w:ascii="MiloOT" w:eastAsiaTheme="minorEastAsia" w:hAnsi="MiloOT"/>
      <w:color w:val="0C234B"/>
      <w:sz w:val="16"/>
      <w:szCs w:val="16"/>
      <w:lang w:eastAsia="en-US"/>
    </w:rPr>
  </w:style>
  <w:style w:type="paragraph" w:customStyle="1" w:styleId="DepartmentHeadline">
    <w:name w:val="Department Headline"/>
    <w:qFormat/>
    <w:rsid w:val="002E549B"/>
    <w:pPr>
      <w:spacing w:before="100" w:after="40" w:line="276" w:lineRule="auto"/>
      <w:ind w:firstLine="5760"/>
      <w:contextualSpacing/>
    </w:pPr>
    <w:rPr>
      <w:rFonts w:ascii="MiloSerifOT-Bold" w:hAnsi="MiloSerifOT-Bold"/>
      <w:caps/>
      <w:color w:val="AB0520"/>
      <w:sz w:val="18"/>
      <w:szCs w:val="18"/>
      <w:lang w:eastAsia="en-US"/>
    </w:rPr>
  </w:style>
  <w:style w:type="paragraph" w:customStyle="1" w:styleId="DeptContact">
    <w:name w:val="Dept. Contact"/>
    <w:qFormat/>
    <w:rsid w:val="002E549B"/>
    <w:pPr>
      <w:spacing w:after="120"/>
      <w:ind w:left="7200"/>
      <w:contextualSpacing/>
    </w:pPr>
    <w:rPr>
      <w:rFonts w:ascii="MiloOT" w:hAnsi="MiloOT"/>
      <w:color w:val="0C234B"/>
      <w:sz w:val="16"/>
      <w:szCs w:val="16"/>
      <w:lang w:eastAsia="en-US"/>
    </w:rPr>
  </w:style>
  <w:style w:type="paragraph" w:customStyle="1" w:styleId="DeptURL">
    <w:name w:val="Dept. URL"/>
    <w:qFormat/>
    <w:rsid w:val="002E549B"/>
    <w:pPr>
      <w:ind w:firstLine="5760"/>
      <w:contextualSpacing/>
    </w:pPr>
    <w:rPr>
      <w:rFonts w:ascii="MiloOT" w:hAnsi="MiloOT"/>
      <w:color w:val="0C234B"/>
      <w:sz w:val="16"/>
      <w:szCs w:val="16"/>
      <w:lang w:eastAsia="en-US"/>
    </w:rPr>
  </w:style>
  <w:style w:type="paragraph" w:customStyle="1" w:styleId="MILOSerif">
    <w:name w:val="MILO Serif"/>
    <w:basedOn w:val="Normal"/>
    <w:rsid w:val="008D1C0D"/>
    <w:pPr>
      <w:spacing w:line="240" w:lineRule="auto"/>
    </w:pPr>
    <w:rPr>
      <w:rFonts w:ascii="MiloSerifOT" w:eastAsiaTheme="minorEastAsia" w:hAnsi="MiloSerifOT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737C0"/>
    <w:rPr>
      <w:color w:val="0000FF" w:themeColor="hyperlink"/>
      <w:u w:val="single"/>
    </w:rPr>
  </w:style>
  <w:style w:type="paragraph" w:customStyle="1" w:styleId="TimesNewRomanParagraph">
    <w:name w:val="Times New Roman Paragraph"/>
    <w:basedOn w:val="Normal"/>
    <w:rsid w:val="00D737C0"/>
    <w:pPr>
      <w:spacing w:line="240" w:lineRule="auto"/>
    </w:pPr>
    <w:rPr>
      <w:rFonts w:ascii="MiloSerifOT" w:eastAsiaTheme="minorEastAsia" w:hAnsi="MiloSerifOT" w:cs="Times New Roman"/>
      <w:szCs w:val="20"/>
      <w:lang w:eastAsia="en-US"/>
    </w:rPr>
  </w:style>
  <w:style w:type="paragraph" w:customStyle="1" w:styleId="DateInfoRecipientMILO">
    <w:name w:val="Date / Info Recipient MILO"/>
    <w:qFormat/>
    <w:rsid w:val="003E3C6D"/>
    <w:pPr>
      <w:contextualSpacing/>
    </w:pPr>
    <w:rPr>
      <w:rFonts w:ascii="MiloSerifOT" w:hAnsi="MiloSerifOT" w:cs="Times New Roman"/>
      <w:sz w:val="20"/>
      <w:lang w:eastAsia="en-US"/>
    </w:rPr>
  </w:style>
  <w:style w:type="paragraph" w:customStyle="1" w:styleId="ParagraphCopyMILO">
    <w:name w:val="Paragraph Copy MILO"/>
    <w:qFormat/>
    <w:rsid w:val="003542F2"/>
    <w:pPr>
      <w:spacing w:before="40" w:after="100" w:afterAutospacing="1" w:line="360" w:lineRule="auto"/>
    </w:pPr>
    <w:rPr>
      <w:rFonts w:ascii="MiloSerifOT" w:hAnsi="MiloSerifOT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and@email.arizon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niRelData/Shared/_UR_CLIENTS/OUR/2020/20%20Collateral%20Proxima%20Nova/Letterheads/e-letterhead%20colleges%20milo%20left%20header/e-letterhead_agriculture_milo_leftheader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0881C-1E6B-CF4D-8CBC-23BE7E9F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e-letterhead_agriculture_milo_leftheader_4.dotx</Template>
  <TotalTime>5</TotalTime>
  <Pages>1</Pages>
  <Words>167</Words>
  <Characters>1027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Arias, Santa Lucia - (santalucia)</dc:creator>
  <cp:keywords/>
  <dc:description/>
  <cp:lastModifiedBy>Holladay, Ruth - (ruthholladay)</cp:lastModifiedBy>
  <cp:revision>5</cp:revision>
  <dcterms:created xsi:type="dcterms:W3CDTF">2023-12-01T20:52:00Z</dcterms:created>
  <dcterms:modified xsi:type="dcterms:W3CDTF">2024-06-20T16:00:00Z</dcterms:modified>
</cp:coreProperties>
</file>